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0D" w:rsidRPr="00AB1A0D" w:rsidRDefault="00F80F86" w:rsidP="00F80F86">
      <w:pPr>
        <w:shd w:val="clear" w:color="auto" w:fill="FFFFFF"/>
        <w:spacing w:after="0" w:line="420" w:lineRule="atLeast"/>
        <w:rPr>
          <w:rFonts w:ascii="source_sans_proregular" w:eastAsia="Times New Roman" w:hAnsi="source_sans_proregular" w:cs="Times New Roman"/>
          <w:color w:val="333333"/>
          <w:sz w:val="18"/>
          <w:szCs w:val="18"/>
          <w:lang w:eastAsia="tr-TR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 xml:space="preserve"> </w:t>
      </w:r>
      <w:proofErr w:type="gramStart"/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alçı</w:t>
      </w:r>
      <w:proofErr w:type="gramEnd"/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 xml:space="preserve"> sıva köşe profilleri, iç mekân tuğla, brüt beton, </w:t>
      </w:r>
      <w:proofErr w:type="spellStart"/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>bims</w:t>
      </w:r>
      <w:proofErr w:type="spellEnd"/>
      <w:r>
        <w:rPr>
          <w:rFonts w:ascii="Arial" w:hAnsi="Arial" w:cs="Arial"/>
          <w:color w:val="444444"/>
          <w:sz w:val="21"/>
          <w:szCs w:val="21"/>
          <w:shd w:val="clear" w:color="auto" w:fill="F2F2F2"/>
        </w:rPr>
        <w:t xml:space="preserve"> blok gibi yüzeylere makineli alçı sıva uygulanma aşamasında köşe dönüşlerin düzgünlüğünü sağlamak için kullanılır. Yapılan uygulamanın temiz ve düzgün b</w:t>
      </w:r>
      <w:r>
        <w:rPr>
          <w:rStyle w:val="secsec"/>
          <w:rFonts w:ascii="Arial" w:hAnsi="Arial" w:cs="Arial"/>
          <w:color w:val="444444"/>
          <w:sz w:val="21"/>
          <w:szCs w:val="21"/>
          <w:shd w:val="clear" w:color="auto" w:fill="F2F2F2"/>
        </w:rPr>
        <w:t xml:space="preserve">itmesinde </w:t>
      </w:r>
      <w:proofErr w:type="spellStart"/>
      <w:r>
        <w:rPr>
          <w:rStyle w:val="secsec"/>
          <w:rFonts w:ascii="Arial" w:hAnsi="Arial" w:cs="Arial"/>
          <w:color w:val="444444"/>
          <w:sz w:val="21"/>
          <w:szCs w:val="21"/>
          <w:shd w:val="clear" w:color="auto" w:fill="F2F2F2"/>
        </w:rPr>
        <w:t>klavuz</w:t>
      </w:r>
      <w:proofErr w:type="spellEnd"/>
      <w:r>
        <w:rPr>
          <w:rStyle w:val="secsec"/>
          <w:rFonts w:ascii="Arial" w:hAnsi="Arial" w:cs="Arial"/>
          <w:color w:val="444444"/>
          <w:sz w:val="21"/>
          <w:szCs w:val="21"/>
          <w:shd w:val="clear" w:color="auto" w:fill="F2F2F2"/>
        </w:rPr>
        <w:t xml:space="preserve"> görevi görür ve darbelere karşı dayanımı artırır</w:t>
      </w:r>
    </w:p>
    <w:p w:rsidR="00EC2053" w:rsidRDefault="00EC2053" w:rsidP="00EC2053">
      <w:pPr>
        <w:pStyle w:val="NormalWeb"/>
        <w:shd w:val="clear" w:color="auto" w:fill="FFFFFF"/>
        <w:spacing w:before="0" w:beforeAutospacing="0" w:after="150" w:afterAutospacing="0" w:line="360" w:lineRule="atLeast"/>
        <w:rPr>
          <w:rFonts w:ascii="open sans" w:hAnsi="open sans"/>
          <w:b/>
          <w:bCs/>
          <w:color w:val="5D6F7E"/>
          <w:sz w:val="21"/>
          <w:szCs w:val="21"/>
        </w:rPr>
      </w:pPr>
    </w:p>
    <w:p w:rsidR="00AF33A9" w:rsidRDefault="00F80F86">
      <w:bookmarkStart w:id="0" w:name="_GoBack"/>
      <w:bookmarkEnd w:id="0"/>
    </w:p>
    <w:sectPr w:rsidR="00AF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ource_sans_pr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19D6"/>
    <w:multiLevelType w:val="multilevel"/>
    <w:tmpl w:val="99D29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053"/>
    <w:rsid w:val="00710F28"/>
    <w:rsid w:val="00743E77"/>
    <w:rsid w:val="00AB1A0D"/>
    <w:rsid w:val="00C61A54"/>
    <w:rsid w:val="00EC2053"/>
    <w:rsid w:val="00F8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295E"/>
  <w15:chartTrackingRefBased/>
  <w15:docId w15:val="{06AC1245-612A-4E2A-B247-8AFA50CD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2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ecsec">
    <w:name w:val="secsec"/>
    <w:basedOn w:val="VarsaylanParagrafYazTipi"/>
    <w:rsid w:val="00F80F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2022-08-08T14:45:00Z</dcterms:created>
  <dcterms:modified xsi:type="dcterms:W3CDTF">2022-08-08T14:45:00Z</dcterms:modified>
</cp:coreProperties>
</file>